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8450" w14:textId="77777777" w:rsidR="00410AE7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4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4D2EF65" w14:textId="77777777" w:rsidR="00410AE7" w:rsidRDefault="00000000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7B36B2C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7C7497B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1FEE10C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B06FB3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5E01AB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216CA423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5FE19028" w14:textId="77777777" w:rsidR="00410AE7" w:rsidRDefault="00410AE7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6B642645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C1D19CD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373CDAE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0CA63799" w14:textId="77777777" w:rsidR="00410AE7" w:rsidRDefault="00410AE7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FAFA293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6FFCD1DE" w14:textId="77777777" w:rsidR="00410AE7" w:rsidRDefault="00410AE7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10C2423" w14:textId="77777777" w:rsidR="00410AE7" w:rsidRDefault="00000000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</w:p>
    <w:p w14:paraId="59D34188" w14:textId="77777777" w:rsidR="00410AE7" w:rsidRDefault="00410AE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885F10D" w14:textId="65E2CA70" w:rsidR="00410AE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bookmarkStart w:id="0" w:name="_Hlk180343049"/>
      <w:r w:rsidR="0099647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BDKV</w:t>
      </w:r>
      <w:r w:rsidR="0099647E" w:rsidRPr="00996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7204 </w:t>
      </w: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Дамыған елдердің технологиялық саясаты"</w:t>
      </w:r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пәні</w:t>
      </w:r>
    </w:p>
    <w:p w14:paraId="657D2FC0" w14:textId="77777777" w:rsidR="00410AE7" w:rsidRDefault="00000000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  <w:lang w:val="kk-KZ"/>
        </w:rPr>
        <w:t>8D04105-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"Инновациялық менеджмент"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мамандығы</w:t>
      </w:r>
    </w:p>
    <w:p w14:paraId="0E9DC32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5545FF2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0F1AA45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21DED5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127C98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E6AF11E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B10B2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04C055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538AC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0068C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9C0B51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0F03E0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93484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B083D8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3BED1C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A82B71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3B74B4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9D056D6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A01A5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20850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9D3C0F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615DA5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F666C7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75AD1F0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234C871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DFA723D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BFD6A2B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DEF5EC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B8D33C7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308395A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D8D0649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637217F" w14:textId="77777777" w:rsidR="00410AE7" w:rsidRDefault="00410AE7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C0CCC18" w14:textId="7F9F1B26" w:rsidR="00410AE7" w:rsidRDefault="00000000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410AE7">
          <w:pgSz w:w="11906" w:h="16838"/>
          <w:pgMar w:top="1129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99647E" w:rsidRPr="008C1FF4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01FE8F16" w14:textId="77777777" w:rsidR="00410AE7" w:rsidRDefault="00410AE7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1DC3F4B8" w14:textId="77777777" w:rsidR="00410AE7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  <w:t>э.ғ.д.А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</w:p>
    <w:p w14:paraId="018FF364" w14:textId="77777777" w:rsidR="00410AE7" w:rsidRDefault="00000000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0A7904D2" w14:textId="77777777" w:rsidR="00410AE7" w:rsidRDefault="00000000">
      <w:pPr>
        <w:widowControl w:val="0"/>
        <w:spacing w:before="5" w:after="0" w:line="237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     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FBA9653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25CFAD" w14:textId="77777777" w:rsidR="00410AE7" w:rsidRDefault="00410AE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99CCFA8" w14:textId="77777777" w:rsidR="00410AE7" w:rsidRDefault="00410AE7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D70F29" w14:textId="77777777" w:rsidR="00410AE7" w:rsidRDefault="00410AE7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86D7B66" w14:textId="77777777" w:rsidR="00410AE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ab/>
      </w:r>
      <w:r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Дамыған елдердің технологиялық саясаты"</w:t>
      </w:r>
    </w:p>
    <w:p w14:paraId="7B23DA48" w14:textId="77777777" w:rsidR="00410AE7" w:rsidRDefault="00000000">
      <w:pPr>
        <w:widowControl w:val="0"/>
        <w:spacing w:after="0" w:line="240" w:lineRule="auto"/>
        <w:ind w:right="167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297A0161" w14:textId="77777777" w:rsidR="00410AE7" w:rsidRDefault="00410AE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893BE94" w14:textId="7844A85C" w:rsidR="00410AE7" w:rsidRDefault="00000000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sz w:val="24"/>
          <w:szCs w:val="24"/>
          <w:lang w:val="kk-KZ"/>
        </w:rPr>
        <w:sectPr w:rsidR="00410AE7">
          <w:pgSz w:w="11906" w:h="16838"/>
          <w:pgMar w:top="1134" w:right="850" w:bottom="1134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="0099647E" w:rsidRPr="008C1FF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       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</w:p>
    <w:p w14:paraId="67031386" w14:textId="77777777" w:rsidR="00410AE7" w:rsidRDefault="000000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  <w:lastRenderedPageBreak/>
        <w:t>Кіріспе</w:t>
      </w:r>
    </w:p>
    <w:p w14:paraId="7C10DAC3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36"/>
          <w:szCs w:val="36"/>
          <w:lang w:val="kk-KZ"/>
        </w:rPr>
      </w:pPr>
    </w:p>
    <w:p w14:paraId="2DA557F0" w14:textId="77777777" w:rsidR="00410AE7" w:rsidRDefault="0000000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</w:pPr>
      <w:bookmarkStart w:id="1" w:name="_Hlk66300374"/>
      <w:r>
        <w:rPr>
          <w:rFonts w:ascii="Times New Roman" w:eastAsia="Times New Roman" w:hAnsi="Times New Roman" w:cs="Times New Roman"/>
          <w:bCs/>
          <w:sz w:val="32"/>
          <w:szCs w:val="32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 xml:space="preserve"> ID 80320 Дамыған елдердің технологиялық саясаты"</w:t>
      </w:r>
    </w:p>
    <w:p w14:paraId="3B2B57A6" w14:textId="6A8A0DAA" w:rsidR="00410AE7" w:rsidRDefault="00000000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п</w:t>
      </w:r>
      <w:r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kk-KZ"/>
        </w:rPr>
        <w:t>ә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ні</w:t>
      </w:r>
      <w:r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  <w:lang w:val="kk-KZ"/>
        </w:rPr>
        <w:t xml:space="preserve"> 8D04105-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"Инновациялық менеджмент"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докторанттары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н: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01.09.202</w:t>
      </w:r>
      <w:r w:rsidR="0099647E" w:rsidRPr="0099647E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-16.12.202</w:t>
      </w:r>
      <w:r w:rsidR="0099647E" w:rsidRPr="0099647E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ытылады.  Жин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ауызша  дәстүрлі </w:t>
      </w:r>
      <w:r>
        <w:rPr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- оф</w:t>
      </w:r>
      <w:r w:rsidR="003850FA">
        <w:rPr>
          <w:rFonts w:ascii="Times New Roman" w:hAnsi="Times New Roman" w:cs="Times New Roman"/>
          <w:b/>
          <w:bCs/>
          <w:sz w:val="28"/>
          <w:szCs w:val="28"/>
          <w:lang w:val="kk-KZ"/>
        </w:rPr>
        <w:t>ф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лайн өткізіледі (</w:t>
      </w:r>
      <w:r>
        <w:rPr>
          <w:rFonts w:ascii="Times New Roman" w:hAnsi="Times New Roman" w:cs="Times New Roman"/>
          <w:sz w:val="28"/>
          <w:szCs w:val="28"/>
          <w:lang w:val="kk-KZ"/>
        </w:rPr>
        <w:t>Емтихан сессиясы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18.12.</w:t>
      </w:r>
      <w:r>
        <w:rPr>
          <w:rFonts w:ascii="Times New Roman" w:hAnsi="Times New Roman"/>
          <w:sz w:val="28"/>
          <w:szCs w:val="28"/>
          <w:lang w:val="kk-KZ"/>
        </w:rPr>
        <w:t>202</w:t>
      </w:r>
      <w:r w:rsidR="0099647E" w:rsidRPr="0099647E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-30.12.202</w:t>
      </w:r>
      <w:r w:rsidR="0099647E" w:rsidRPr="0099647E">
        <w:rPr>
          <w:rFonts w:ascii="Times New Roman" w:hAnsi="Times New Roman"/>
          <w:sz w:val="28"/>
          <w:szCs w:val="28"/>
          <w:lang w:val="kk-KZ"/>
        </w:rPr>
        <w:t>5</w:t>
      </w:r>
      <w:r>
        <w:rPr>
          <w:rFonts w:ascii="Times New Roman" w:hAnsi="Times New Roman"/>
          <w:sz w:val="28"/>
          <w:szCs w:val="28"/>
          <w:lang w:val="kk-KZ"/>
        </w:rPr>
        <w:t>)</w:t>
      </w:r>
    </w:p>
    <w:p w14:paraId="08CE3D65" w14:textId="77777777" w:rsidR="00410AE7" w:rsidRDefault="00410AE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6B16071B" w14:textId="77777777" w:rsidR="00410AE7" w:rsidRDefault="00410AE7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</w:p>
    <w:p w14:paraId="471B9896" w14:textId="77777777" w:rsidR="00410AE7" w:rsidRDefault="00000000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офлайн форматта өткізіледі. Емтихан тапсыру кезінде қойылған сұрақтарға толық ауызша  жауап беру қажет. </w:t>
      </w:r>
    </w:p>
    <w:bookmarkEnd w:id="1"/>
    <w:p w14:paraId="08B97D0D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7CAE77E4" w14:textId="15FE0560" w:rsidR="00410AE7" w:rsidRPr="00795805" w:rsidRDefault="00000000" w:rsidP="007958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докторанттар білуі тиіс: </w:t>
      </w:r>
    </w:p>
    <w:p w14:paraId="4C3A73D1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kk-KZ" w:bidi="kk-KZ"/>
        </w:rPr>
        <w:t>т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 xml:space="preserve">ехнологиялық саясат мемлекеттің бәсекеге қабілеттілік факторы ретінде. .    </w:t>
      </w:r>
      <w:r w:rsidRPr="00795805">
        <w:rPr>
          <w:rFonts w:ascii="Times New Roman" w:hAnsi="Times New Roman" w:cs="Times New Roman"/>
          <w:sz w:val="28"/>
          <w:szCs w:val="28"/>
          <w:lang w:val="kk-KZ" w:eastAsia="zh-CN" w:bidi="ar"/>
        </w:rPr>
        <w:t>Дамыған елдердің  технологиялық дамуының ықтимал бағыттары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н білу;</w:t>
      </w:r>
    </w:p>
    <w:p w14:paraId="7979FADB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өнеркәсіптік дамыған елдердің инновациялық дамуының негізгі модельдері білу;</w:t>
      </w:r>
    </w:p>
    <w:p w14:paraId="57998CE8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жаһандану жағдайындағы технологиялық дамуын білу,</w:t>
      </w:r>
    </w:p>
    <w:p w14:paraId="38BF891B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ғылыми-технологиялық саланың даму жағдайын сипаттайтын көрсеткіштерін анықтауды;</w:t>
      </w:r>
    </w:p>
    <w:p w14:paraId="26FBAF12" w14:textId="77777777" w:rsidR="00410AE7" w:rsidRDefault="00000000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 w:eastAsia="ko-KR"/>
        </w:rPr>
      </w:pPr>
      <w:r>
        <w:rPr>
          <w:rFonts w:ascii="Times New Roman" w:hAnsi="Times New Roman" w:cs="Times New Roman"/>
          <w:sz w:val="28"/>
          <w:szCs w:val="28"/>
          <w:lang w:val="kk-KZ" w:eastAsia="zh-CN" w:bidi="ar"/>
        </w:rPr>
        <w:t>технологиялық дамуының ықтимал бағыттарының жолдарын.</w:t>
      </w:r>
    </w:p>
    <w:p w14:paraId="20780C59" w14:textId="77777777" w:rsidR="00410AE7" w:rsidRDefault="00410AE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 w:eastAsia="ko-KR"/>
        </w:rPr>
      </w:pPr>
    </w:p>
    <w:p w14:paraId="387E7EC2" w14:textId="77777777" w:rsidR="00410AE7" w:rsidRDefault="00410A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7D1BCCE" w14:textId="77777777" w:rsidR="00410AE7" w:rsidRDefault="00000000">
      <w:pPr>
        <w:tabs>
          <w:tab w:val="left" w:pos="900"/>
        </w:tabs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lang w:val="kk-KZ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Сұрақтар құрастырылатын тақырыптар</w:t>
      </w:r>
    </w:p>
    <w:p w14:paraId="74450CFD" w14:textId="3AE68916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>Дамыған елдердің технологиялық саясатынының ғылыми негіздері</w:t>
      </w:r>
    </w:p>
    <w:p w14:paraId="1810442B" w14:textId="55094AD4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Дамыған елдердің технологиясының 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тәсілдері</w:t>
      </w:r>
    </w:p>
    <w:p w14:paraId="4313DBA5" w14:textId="3F20F040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</w:rPr>
        <w:t xml:space="preserve">АҚШ мен Канада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мемлекеттерінің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</w:p>
    <w:p w14:paraId="6BDE215B" w14:textId="6BA08D14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Ұлыбритания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Франция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мемлекеттерінің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</w:p>
    <w:p w14:paraId="43B286C9" w14:textId="7E536261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>Германия  және Түрік мемлекеттерінің технологиялық саясатының модельдері</w:t>
      </w:r>
    </w:p>
    <w:p w14:paraId="32E9A80F" w14:textId="1C1AFA15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. </w:t>
      </w:r>
      <w:r w:rsidRPr="00C03D3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Израиль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және Швейцария  мемлекеттерінің технологиялық саясатының модельдері</w:t>
      </w:r>
    </w:p>
    <w:p w14:paraId="48E11586" w14:textId="49E8154E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тақырып. </w:t>
      </w:r>
      <w:r w:rsidRPr="00C03D37">
        <w:rPr>
          <w:rFonts w:ascii="Times New Roman" w:hAnsi="Times New Roman" w:cs="Times New Roman"/>
          <w:sz w:val="28"/>
          <w:szCs w:val="28"/>
          <w:lang w:val="kk-KZ"/>
        </w:rPr>
        <w:t>Азия және Тынық мұхит аймағы (Гонконг, Оңтүстік Корея, Сингапур, Тайвань) және Австралия мемлекеттерінің технологиялық саясатының модельдері</w:t>
      </w:r>
    </w:p>
    <w:p w14:paraId="7E0399DB" w14:textId="67693105" w:rsidR="00410AE7" w:rsidRPr="00C03D37" w:rsidRDefault="00C03D37" w:rsidP="00C03D37">
      <w:pPr>
        <w:pStyle w:val="a7"/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" w:bidi="ar"/>
        </w:rPr>
        <w:t xml:space="preserve">. </w:t>
      </w:r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" w:bidi="ar"/>
        </w:rPr>
        <w:t>Қазақстанның аймақтарының технологиялық дамуы</w:t>
      </w:r>
    </w:p>
    <w:p w14:paraId="559301AD" w14:textId="264E67E4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C03D37"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Латын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Америкасы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Аргентина,Бразилия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Боливия,  Венесуэла, Мексика, Парагвай,   Чили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мемлекеттерінің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саясатының</w:t>
      </w:r>
      <w:proofErr w:type="spellEnd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модельдері</w:t>
      </w:r>
      <w:proofErr w:type="spellEnd"/>
    </w:p>
    <w:p w14:paraId="03B43C0B" w14:textId="2085073C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lastRenderedPageBreak/>
        <w:t>10</w:t>
      </w:r>
      <w:r w:rsidR="00C03D37" w:rsidRPr="00C03D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Норвегия және Нидерланды мемлекеттерінің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34701E94" w14:textId="26B9327F" w:rsidR="00B52BBC" w:rsidRPr="00C03D37" w:rsidRDefault="00B52BBC" w:rsidP="00B52BBC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11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Қытай мемлекеттерінің технологиялық саясатының модельдері</w:t>
      </w:r>
    </w:p>
    <w:p w14:paraId="4C51F087" w14:textId="29D30C21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12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Орта Азия мемлекеттерінң  технологиялық саясатының модельдері</w:t>
      </w:r>
    </w:p>
    <w:p w14:paraId="7E853FEF" w14:textId="5318FDCB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13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Қазақстан экономика салаларының   технологиялық дамуы</w:t>
      </w:r>
    </w:p>
    <w:p w14:paraId="58F2AC4F" w14:textId="02355560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14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Қазақстанның аймақтарының технологиялық дамуы</w:t>
      </w:r>
    </w:p>
    <w:p w14:paraId="70C92F88" w14:textId="78D38079" w:rsidR="00B52BBC" w:rsidRPr="00C03D37" w:rsidRDefault="00B52BBC" w:rsidP="00B52BBC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15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 </w:t>
      </w:r>
      <w:r w:rsidR="00C03D37">
        <w:rPr>
          <w:rFonts w:ascii="Times New Roman" w:hAnsi="Times New Roman" w:cs="Times New Roman"/>
          <w:sz w:val="28"/>
          <w:szCs w:val="28"/>
          <w:lang w:val="kk-KZ"/>
        </w:rPr>
        <w:t>тақырып</w:t>
      </w:r>
      <w:r w:rsid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Ұлттық экономика салаларынңы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технологиялық дамуының басым  бағыттары</w:t>
      </w:r>
    </w:p>
    <w:p w14:paraId="32C22AD8" w14:textId="77777777" w:rsidR="00C03D37" w:rsidRDefault="00C03D37" w:rsidP="00C03D3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14:paraId="56F65C83" w14:textId="53064642" w:rsidR="00C03D37" w:rsidRPr="000C06AB" w:rsidRDefault="00C03D37" w:rsidP="00C03D3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”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Дамыған елдердің технологиялық саясаты" пәні</w:t>
      </w:r>
      <w:r w:rsidRPr="00C03D37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Pr="000C06AB">
        <w:rPr>
          <w:rFonts w:ascii="Times New Roman" w:hAnsi="Times New Roman" w:cs="Times New Roman"/>
          <w:color w:val="000000"/>
          <w:spacing w:val="38"/>
          <w:sz w:val="28"/>
          <w:szCs w:val="28"/>
          <w:lang w:val="kk-KZ"/>
        </w:rPr>
        <w:t>бойынша емтиханның бағдарламалық сұрақтары:</w:t>
      </w:r>
    </w:p>
    <w:p w14:paraId="4447E6E8" w14:textId="77777777" w:rsidR="00C03D37" w:rsidRPr="00E66BEE" w:rsidRDefault="00C03D37" w:rsidP="00C03D37">
      <w:pPr>
        <w:widowControl w:val="0"/>
        <w:spacing w:after="0" w:line="240" w:lineRule="auto"/>
        <w:ind w:left="1471" w:right="766"/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</w:pPr>
    </w:p>
    <w:p w14:paraId="371B695D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Дамыған елдердің технологиялық саясатынының ғылыми негіздері</w:t>
      </w:r>
    </w:p>
    <w:p w14:paraId="31A5D826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Дамыған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елдердің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технологиясының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03D37">
        <w:rPr>
          <w:rFonts w:ascii="Times New Roman" w:eastAsia="Times New Roman" w:hAnsi="Times New Roman" w:cs="Times New Roman"/>
          <w:sz w:val="28"/>
          <w:szCs w:val="28"/>
        </w:rPr>
        <w:t>заманауи</w:t>
      </w:r>
      <w:proofErr w:type="spellEnd"/>
      <w:r w:rsidRPr="00C03D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sz w:val="28"/>
          <w:szCs w:val="28"/>
        </w:rPr>
        <w:t>тәсілдері</w:t>
      </w:r>
      <w:proofErr w:type="spellEnd"/>
    </w:p>
    <w:p w14:paraId="07A4C6CA" w14:textId="0DB64D96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Шет елдерде заманау технологияның енгізу ерекшеліктері</w:t>
      </w:r>
    </w:p>
    <w:p w14:paraId="7CCE1355" w14:textId="1F5E537F" w:rsidR="00C03D37" w:rsidRPr="00D32ABB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технологияларды енгізудің ттиімділігі</w:t>
      </w:r>
    </w:p>
    <w:p w14:paraId="7A836173" w14:textId="5CFE3436" w:rsidR="00D32ABB" w:rsidRPr="00C03D37" w:rsidRDefault="00D32ABB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Инновациялық технологияның дамуы</w:t>
      </w:r>
    </w:p>
    <w:p w14:paraId="5F80D326" w14:textId="09EDADCA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технологияларды баламалы таңдаудың бағыттары</w:t>
      </w:r>
    </w:p>
    <w:p w14:paraId="30070C95" w14:textId="3EC74F97" w:rsidR="00C03D37" w:rsidRPr="00D32ABB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Инновациялық технологияның еңбек өнімділігін арттырудағы </w:t>
      </w:r>
      <w:r w:rsidR="00D32ABB">
        <w:rPr>
          <w:rFonts w:ascii="Times New Roman" w:eastAsia="Times New Roman" w:hAnsi="Times New Roman" w:cs="Times New Roman"/>
          <w:sz w:val="28"/>
          <w:szCs w:val="28"/>
          <w:lang w:val="kk-KZ"/>
        </w:rPr>
        <w:t>маңызы</w:t>
      </w:r>
    </w:p>
    <w:p w14:paraId="1E2A3DFE" w14:textId="7572DD65" w:rsidR="00D32ABB" w:rsidRPr="00C03D37" w:rsidRDefault="00D32ABB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Заманауи технология және сапа  көрсеткіштері</w:t>
      </w:r>
    </w:p>
    <w:p w14:paraId="4261E898" w14:textId="3BA6A593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</w:rPr>
        <w:t xml:space="preserve">АҚШ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</w:p>
    <w:p w14:paraId="4124F14D" w14:textId="01074A2A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hAnsi="Times New Roman" w:cs="Times New Roman"/>
          <w:sz w:val="28"/>
          <w:szCs w:val="28"/>
        </w:rPr>
        <w:t>Ұлыбритания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мемлекетінің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технологиялық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саясатының</w:t>
      </w:r>
      <w:proofErr w:type="spellEnd"/>
      <w:r w:rsidRPr="00C03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3D37">
        <w:rPr>
          <w:rFonts w:ascii="Times New Roman" w:hAnsi="Times New Roman" w:cs="Times New Roman"/>
          <w:sz w:val="28"/>
          <w:szCs w:val="28"/>
        </w:rPr>
        <w:t>модельдері</w:t>
      </w:r>
      <w:proofErr w:type="spellEnd"/>
    </w:p>
    <w:p w14:paraId="4149E7E5" w14:textId="4A06C7CE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Германия  мемлекетінің технологиялық саясатының модельдері</w:t>
      </w:r>
    </w:p>
    <w:p w14:paraId="4B521CA0" w14:textId="0EF875A4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Израиль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 xml:space="preserve">  мемлекетінің технологиялық саясатының модельдері</w:t>
      </w:r>
    </w:p>
    <w:p w14:paraId="2820F733" w14:textId="4A592CCC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r w:rsidRPr="00C03D37">
        <w:rPr>
          <w:rFonts w:ascii="Times New Roman" w:hAnsi="Times New Roman" w:cs="Times New Roman"/>
          <w:sz w:val="28"/>
          <w:szCs w:val="28"/>
          <w:lang w:val="kk-KZ"/>
        </w:rPr>
        <w:t>Азия және Тынық мұхит аймағы (Гонконг, Оңтүстік Корея, Сингапур, Тайвань) мемлекеттерінің технологиялық саясатының модельдері</w:t>
      </w:r>
    </w:p>
    <w:p w14:paraId="13B82789" w14:textId="77777777" w:rsidR="00C03D37" w:rsidRPr="00C03D37" w:rsidRDefault="00C03D37" w:rsidP="00C03D37">
      <w:pPr>
        <w:pStyle w:val="a7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Қазақстанның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аймақтарының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технологиялық</w:t>
      </w:r>
      <w:proofErr w:type="spellEnd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 xml:space="preserve"> </w:t>
      </w:r>
      <w:proofErr w:type="spellStart"/>
      <w:r w:rsidRPr="00C03D37">
        <w:rPr>
          <w:rFonts w:ascii="Times New Roman" w:eastAsia="Times New Roman" w:hAnsi="Times New Roman" w:cs="Times New Roman"/>
          <w:kern w:val="0"/>
          <w:sz w:val="28"/>
          <w:szCs w:val="28"/>
          <w:lang w:eastAsia="ru" w:bidi="ar"/>
        </w:rPr>
        <w:t>дамуы</w:t>
      </w:r>
      <w:proofErr w:type="spellEnd"/>
    </w:p>
    <w:p w14:paraId="1AD17B9A" w14:textId="749AA68F" w:rsidR="00C03D37" w:rsidRP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15.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Латын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Америкасы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Аргентина,Бразилия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 Боливия,  Венесуэла, Мексика, Парагвай,   Чили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мемлекеттерінің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технологиялық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саясатының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модельдері</w:t>
      </w:r>
      <w:proofErr w:type="spellEnd"/>
    </w:p>
    <w:p w14:paraId="717F8BB3" w14:textId="04A0B6CD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6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Норвегия мемлекетінің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451F3A2D" w14:textId="4AB467A7" w:rsidR="00C03D37" w:rsidRPr="00C03D37" w:rsidRDefault="00C03D37" w:rsidP="00C03D37">
      <w:pPr>
        <w:spacing w:after="0" w:line="276" w:lineRule="auto"/>
        <w:rPr>
          <w:rFonts w:ascii="Times New Roman" w:eastAsiaTheme="minorEastAsia" w:hAnsi="Times New Roman" w:cs="Times New Roman"/>
          <w:b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7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Қытай мемлекеттерінің технологиялық саясатының модельдері</w:t>
      </w:r>
    </w:p>
    <w:p w14:paraId="5A07BCC5" w14:textId="48A18296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8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Орта Азия мемлекеттерінң  технологиялық саясатының модельдері</w:t>
      </w:r>
    </w:p>
    <w:p w14:paraId="75E1A509" w14:textId="78A5D3BC" w:rsidR="00C03D37" w:rsidRPr="00C03D37" w:rsidRDefault="00C03D37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1</w:t>
      </w:r>
      <w:r w:rsidR="00D32ABB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9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>Қазақстан экономика салаларының   технологиялық дамуы</w:t>
      </w:r>
    </w:p>
    <w:p w14:paraId="6C853172" w14:textId="635F896C" w:rsidR="00C03D37" w:rsidRP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20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. Қазақстанның аймақтарының технологиялық дамуы</w:t>
      </w:r>
    </w:p>
    <w:p w14:paraId="4CC6C0E6" w14:textId="0C35BCC1" w:rsidR="00C03D37" w:rsidRDefault="00D32ABB" w:rsidP="00C03D37">
      <w:pPr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21</w:t>
      </w:r>
      <w:r w:rsidR="00C03D37"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.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Ұлттық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экономика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салаларынңы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технологиялық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 xml:space="preserve">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дамуының</w:t>
      </w:r>
      <w:proofErr w:type="spellEnd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 xml:space="preserve"> басым  </w:t>
      </w:r>
      <w:proofErr w:type="spellStart"/>
      <w:r w:rsidR="00C03D37" w:rsidRPr="00C03D37">
        <w:rPr>
          <w:rFonts w:ascii="Times New Roman" w:eastAsiaTheme="minorEastAsia" w:hAnsi="Times New Roman" w:cs="Times New Roman"/>
          <w:sz w:val="28"/>
          <w:szCs w:val="28"/>
          <w:lang w:eastAsia="zh-CN" w:bidi="ar"/>
        </w:rPr>
        <w:t>бағыттары</w:t>
      </w:r>
      <w:proofErr w:type="spellEnd"/>
    </w:p>
    <w:p w14:paraId="0AFEC9B8" w14:textId="411871C4" w:rsidR="00D32ABB" w:rsidRDefault="00D32ABB" w:rsidP="00C03D3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Theme="minorEastAsia" w:hAnsi="Times New Roman" w:cs="Times New Roman"/>
          <w:sz w:val="28"/>
          <w:szCs w:val="28"/>
          <w:lang w:val="kk-KZ" w:eastAsia="zh-CN" w:bidi="ar"/>
        </w:rPr>
        <w:t xml:space="preserve">22. 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>Канада мемлекетінің    технологиялық саясаты</w:t>
      </w:r>
    </w:p>
    <w:p w14:paraId="26ED7A5F" w14:textId="5FCAE37F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lastRenderedPageBreak/>
        <w:t>23. Франция мемлекетінің технологиялық саясатының модельдері</w:t>
      </w:r>
    </w:p>
    <w:p w14:paraId="52B99838" w14:textId="110DF724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t>24. Түрік мемлекетінің технологиялық саясатының модельдері</w:t>
      </w:r>
    </w:p>
    <w:p w14:paraId="10B6677D" w14:textId="298CFB0E" w:rsidR="00D32ABB" w:rsidRDefault="00D32ABB" w:rsidP="00D32ABB">
      <w:pP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25. </w:t>
      </w:r>
      <w:r w:rsidRPr="00C03D37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Нидерланды мемлекетінің </w:t>
      </w:r>
      <w:r w:rsidRPr="00C03D3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технологиялық саясатының модельдері</w:t>
      </w:r>
    </w:p>
    <w:p w14:paraId="0144FD9E" w14:textId="375A7B4B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26. </w:t>
      </w:r>
      <w:r w:rsidRPr="00D32ABB">
        <w:rPr>
          <w:rFonts w:ascii="Times New Roman" w:hAnsi="Times New Roman" w:cs="Times New Roman"/>
          <w:sz w:val="28"/>
          <w:szCs w:val="28"/>
          <w:lang w:val="kk-KZ"/>
        </w:rPr>
        <w:t>Австралия мемлекетінің технологиялық саясатының модельдері</w:t>
      </w:r>
    </w:p>
    <w:p w14:paraId="1B280656" w14:textId="03DD5555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32ABB">
        <w:rPr>
          <w:rFonts w:ascii="Times New Roman" w:hAnsi="Times New Roman" w:cs="Times New Roman"/>
          <w:sz w:val="28"/>
          <w:szCs w:val="28"/>
          <w:lang w:val="kk-KZ"/>
        </w:rPr>
        <w:t>27.</w:t>
      </w:r>
      <w:r w:rsidRPr="00841DC0">
        <w:rPr>
          <w:rFonts w:ascii="Times New Roman" w:hAnsi="Times New Roman" w:cs="Times New Roman"/>
          <w:sz w:val="28"/>
          <w:szCs w:val="28"/>
          <w:lang w:val="kk-KZ"/>
        </w:rPr>
        <w:t xml:space="preserve"> Швейцария  мемлекетінің технологиялық саясатының модельдері</w:t>
      </w:r>
    </w:p>
    <w:p w14:paraId="7B142D32" w14:textId="05CB205D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28. Инновациялық технологияның дамуына әсер жасайтын факторлар</w:t>
      </w:r>
    </w:p>
    <w:p w14:paraId="4BECA92F" w14:textId="232B68DF" w:rsid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29. Инновациялық технологияның қоғам дамуындағы маңызы</w:t>
      </w:r>
    </w:p>
    <w:p w14:paraId="14311B16" w14:textId="4CA75ADD" w:rsidR="00D32ABB" w:rsidRP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30. Инновациялық технологияның </w:t>
      </w:r>
      <w:r w:rsidR="00D467E9">
        <w:rPr>
          <w:rFonts w:ascii="Times New Roman" w:hAnsi="Times New Roman" w:cs="Times New Roman"/>
          <w:sz w:val="28"/>
          <w:szCs w:val="28"/>
          <w:lang w:val="kk-KZ"/>
        </w:rPr>
        <w:t>әлеуметтік-экономикалық тиімділігі</w:t>
      </w:r>
    </w:p>
    <w:p w14:paraId="476A2EBF" w14:textId="6987C59D" w:rsidR="00D32ABB" w:rsidRPr="00D32ABB" w:rsidRDefault="00D32ABB" w:rsidP="00D32AB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1A176214" w14:textId="77777777" w:rsidR="00410AE7" w:rsidRDefault="00410A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6ACE7497" w14:textId="409A37D9" w:rsidR="00410AE7" w:rsidRDefault="00000000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86C8909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95A2A36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28B1958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B2F3F83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6428B9E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2828C7E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01A055A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82CD8AD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A00C415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5C043A8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DFDB4D1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C21A13C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5AAEC45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D47B9A3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C980253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24213F6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3FD598E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3776EE65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8A51341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B9D87AB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081B9CC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36CE0B9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2983B537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0EE341F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5E79B9B4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598FEFF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612C18F4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177288D4" w14:textId="77777777" w:rsidR="0011649A" w:rsidRDefault="0011649A" w:rsidP="00841DC0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0C009E40" w14:textId="77777777" w:rsidR="0011649A" w:rsidRDefault="0011649A" w:rsidP="00841DC0">
      <w:pPr>
        <w:spacing w:after="0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  <w:sectPr w:rsidR="0011649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1321EBA" w14:textId="77777777" w:rsidR="0011649A" w:rsidRDefault="0011649A" w:rsidP="00841DC0">
      <w:pPr>
        <w:spacing w:after="0"/>
        <w:rPr>
          <w:rFonts w:ascii="Times New Roman" w:eastAsiaTheme="minorEastAsia" w:hAnsi="Times New Roman" w:cs="Times New Roman"/>
          <w:kern w:val="0"/>
          <w:sz w:val="28"/>
          <w:szCs w:val="28"/>
          <w:lang w:val="kk-KZ" w:eastAsia="ru-RU"/>
          <w14:ligatures w14:val="none"/>
        </w:rPr>
      </w:pPr>
    </w:p>
    <w:p w14:paraId="71F8E6A0" w14:textId="77777777" w:rsidR="0011649A" w:rsidRPr="002C3B1F" w:rsidRDefault="0011649A" w:rsidP="0011649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bookmarkStart w:id="2" w:name="_Hlk181470208"/>
      <w:bookmarkStart w:id="3" w:name="_Hlk181469551"/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БАҒАЛАУ САЯСАТЫ</w:t>
      </w:r>
    </w:p>
    <w:p w14:paraId="74B478BD" w14:textId="77777777" w:rsidR="0011649A" w:rsidRPr="008D3458" w:rsidRDefault="0011649A" w:rsidP="0011649A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C3B1F"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 xml:space="preserve">BAK/MAG/DOC СТАНДАРТЫ ЕМТИХАН: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t>АУЫЗША</w:t>
      </w:r>
    </w:p>
    <w:p w14:paraId="7E2B819A" w14:textId="77777777" w:rsidR="0011649A" w:rsidRPr="009454D6" w:rsidRDefault="0011649A" w:rsidP="0011649A">
      <w:pPr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</w:pPr>
      <w:r w:rsidRPr="008C1FF4">
        <w:rPr>
          <w:rFonts w:ascii="Times New Roman" w:eastAsia="KPSPR+TimesNewRomanPSMT" w:hAnsi="Times New Roman" w:cs="Times New Roman"/>
          <w:b/>
          <w:bCs/>
          <w:color w:val="000000"/>
          <w:spacing w:val="1"/>
          <w:w w:val="103"/>
          <w:sz w:val="20"/>
          <w:szCs w:val="20"/>
          <w:lang w:val="kk-KZ"/>
        </w:rPr>
        <w:t>Емтихан жұмыстары 3 сұрақтан тұрады. Дұрыс орындалған тапсырмалар үшін максимум 100 ұпай, оның ішінде бірінші сұраққа 30 ұпай, екінші сұраққа 30 ұпай, үшінші сұраққа 40 ұпай</w:t>
      </w:r>
    </w:p>
    <w:tbl>
      <w:tblPr>
        <w:tblW w:w="10632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1"/>
        <w:gridCol w:w="1528"/>
        <w:gridCol w:w="1528"/>
        <w:gridCol w:w="2123"/>
        <w:gridCol w:w="2612"/>
      </w:tblGrid>
      <w:tr w:rsidR="008C1FF4" w:rsidRPr="008032D1" w14:paraId="6FFF1A55" w14:textId="77777777" w:rsidTr="003537D3">
        <w:trPr>
          <w:trHeight w:val="300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bookmarkEnd w:id="2"/>
          <w:p w14:paraId="50A787F1" w14:textId="7B28CD9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Критерийлар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  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4616FFD8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»    </w:t>
            </w:r>
          </w:p>
          <w:p w14:paraId="7B61CC65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803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-28</w:t>
            </w: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% 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71EB311B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»  </w:t>
            </w:r>
          </w:p>
          <w:p w14:paraId="66C7C0BB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3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 w:rsidRPr="00803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%  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1839C3BE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Қанағаттанарлық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» </w:t>
            </w:r>
          </w:p>
          <w:p w14:paraId="7B170286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03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-1</w:t>
            </w:r>
            <w:r w:rsidRPr="00803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1E4F5" w:themeFill="accent1" w:themeFillTint="33"/>
          </w:tcPr>
          <w:p w14:paraId="3CC8B8DB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Қанағаттанарлықсыз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» </w:t>
            </w:r>
          </w:p>
          <w:p w14:paraId="7B686BDE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 0-1</w:t>
            </w:r>
            <w:r w:rsidRPr="008032D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</w:tr>
      <w:tr w:rsidR="008C1FF4" w:rsidRPr="008032D1" w14:paraId="6B4CDFD9" w14:textId="77777777" w:rsidTr="003537D3">
        <w:trPr>
          <w:trHeight w:val="300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2244B" w14:textId="676404C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тұжырымдамалар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71CFF" w14:textId="50C07C93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терең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түсіну.Негізгі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релеванттық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 </w:t>
            </w:r>
          </w:p>
          <w:p w14:paraId="7C0054F9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DBDB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BA71CBA" w14:textId="29C7185B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.. 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DFF1" w14:textId="55FE2F21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теориялары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концепциялары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берілген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CE842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Теорияларды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бағдарлама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концепцияларын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үстірт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түсіну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түсінбеу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616FF4B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дереккөздерге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дәйексөздер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берілмейді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1FF4" w:rsidRPr="008032D1" w14:paraId="76A366C1" w14:textId="77777777" w:rsidTr="003537D3">
        <w:trPr>
          <w:trHeight w:val="300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6E8E" w14:textId="031827EE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жүзеге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асырудың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мәселелерін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білу</w:t>
            </w:r>
            <w:proofErr w:type="spellEnd"/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23EFD" w14:textId="1362D730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байланыстырады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Эмпирикалық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талдауының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дәлелдерімен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дәлелдерді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тамаша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негіздеу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3E10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байланыстырады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Эмпирикалық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зерттеулердің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дәлелдерімен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дәлелдерді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қолдайды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B098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тұжырымдамалары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байланыс.Эмпирикалық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зерттеу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дәлелдемелерін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шектеулі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пайдалану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ADAF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ұғымдары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61ECCCB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Эмпирикалық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зерттеулерді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пайдаланады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мүлдем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қолданбайды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8C1FF4" w:rsidRPr="008032D1" w14:paraId="72846232" w14:textId="77777777" w:rsidTr="003537D3">
        <w:trPr>
          <w:trHeight w:val="300"/>
        </w:trPr>
        <w:tc>
          <w:tcPr>
            <w:tcW w:w="2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9E03D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Саясат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ұсынысы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ұсынымдар</w:t>
            </w:r>
            <w:proofErr w:type="spellEnd"/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742E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тиімділігін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сауатты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саяси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ұсыныстарды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D178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тиімділігін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саяси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ұсыныстарды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ұсыныстарды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DAA61" w14:textId="77777777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Ұсыныстар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маңызды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мұқият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талдауға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негізделмеген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таяз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3783" w14:textId="51E609E1" w:rsidR="008C1FF4" w:rsidRPr="008032D1" w:rsidRDefault="008C1FF4" w:rsidP="008C1FF4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Дамыған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елдердің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технологиялық</w:t>
            </w:r>
            <w:proofErr w:type="spellEnd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саясаты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практикалық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кеңестер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сапалы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8032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617F677" w14:textId="77777777" w:rsidR="0011649A" w:rsidRPr="008C1FF4" w:rsidRDefault="0011649A" w:rsidP="0011649A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</w:pPr>
    </w:p>
    <w:bookmarkEnd w:id="3"/>
    <w:p w14:paraId="5FC4364E" w14:textId="77777777" w:rsidR="0099647E" w:rsidRDefault="0099647E" w:rsidP="0099647E">
      <w:pPr>
        <w:pStyle w:val="a7"/>
        <w:spacing w:after="0"/>
        <w:ind w:left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Негізгі  әдебиеттер:</w:t>
      </w:r>
    </w:p>
    <w:p w14:paraId="05643C8F" w14:textId="77777777" w:rsidR="0099647E" w:rsidRDefault="0099647E" w:rsidP="0099647E">
      <w:pPr>
        <w:pStyle w:val="a7"/>
        <w:spacing w:after="0"/>
        <w:ind w:left="0"/>
        <w:rPr>
          <w:rFonts w:ascii="Times New Roman" w:hAnsi="Times New Roman" w:cs="Times New Roman"/>
          <w:sz w:val="20"/>
          <w:szCs w:val="20"/>
          <w:lang w:val="kk-KZ"/>
        </w:rPr>
      </w:pPr>
    </w:p>
    <w:p w14:paraId="7173F4D7" w14:textId="77777777" w:rsidR="0099647E" w:rsidRDefault="0099647E" w:rsidP="0099647E">
      <w:pPr>
        <w:pStyle w:val="a7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0884D378" w14:textId="77777777" w:rsidR="0099647E" w:rsidRDefault="0099647E" w:rsidP="0099647E">
      <w:pPr>
        <w:pStyle w:val="a7"/>
        <w:numPr>
          <w:ilvl w:val="0"/>
          <w:numId w:val="4"/>
        </w:numPr>
        <w:spacing w:after="0"/>
        <w:ind w:left="0" w:firstLine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Конститутциясы-Астана: Елорда, 2008.-56 б.</w:t>
      </w:r>
    </w:p>
    <w:p w14:paraId="6AB163B4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3.Қазақстан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7" w:history="1">
        <w:r>
          <w:rPr>
            <w:rStyle w:val="ae"/>
            <w:rFonts w:ascii="Times New Roman" w:eastAsia="Times New Roman" w:hAnsi="Times New Roman" w:cs="Times New Roman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324AEAAD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hAnsi="Times New Roman" w:cs="Times New Roman"/>
          <w:sz w:val="20"/>
          <w:szCs w:val="20"/>
          <w:lang w:val="kk-KZ"/>
        </w:rPr>
        <w:t>//</w:t>
      </w:r>
      <w:r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F19B31B" w14:textId="77777777" w:rsidR="0099647E" w:rsidRDefault="0099647E" w:rsidP="0099647E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  <w:lang w:val="kk-KZ"/>
        </w:rPr>
      </w:pPr>
      <w:r>
        <w:rPr>
          <w:rFonts w:ascii="Times New Roman" w:eastAsiaTheme="majorEastAsia" w:hAnsi="Times New Roman" w:cs="Times New Roman"/>
          <w:sz w:val="20"/>
          <w:szCs w:val="20"/>
          <w:lang w:val="kk-KZ"/>
        </w:rPr>
        <w:t>5.Ғылым және технологиялық саясат туралы /ҚР заңы  2024 жылғы 1 шілдедегі №103-VIII ҚРЗ</w:t>
      </w:r>
    </w:p>
    <w:p w14:paraId="17F8FEDC" w14:textId="77777777" w:rsidR="0099647E" w:rsidRDefault="0099647E" w:rsidP="0099647E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sz w:val="20"/>
          <w:szCs w:val="20"/>
          <w:lang w:val="kk-KZ"/>
        </w:rPr>
        <w:t>6</w:t>
      </w:r>
      <w:r>
        <w:rPr>
          <w:rFonts w:ascii="Times New Roman" w:eastAsiaTheme="majorEastAsia" w:hAnsi="Times New Roman" w:cs="Times New Roman"/>
          <w:sz w:val="20"/>
          <w:szCs w:val="20"/>
        </w:rPr>
        <w:t>.Алексеев А. А.</w:t>
      </w:r>
      <w:r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4655EEB3" w14:textId="77777777" w:rsidR="0099647E" w:rsidRDefault="0099647E" w:rsidP="0099647E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sz w:val="20"/>
          <w:szCs w:val="20"/>
          <w:lang w:val="kk-KZ"/>
        </w:rPr>
        <w:t>7</w:t>
      </w:r>
      <w:r>
        <w:rPr>
          <w:rFonts w:ascii="Times New Roman" w:eastAsiaTheme="majorEastAsia" w:hAnsi="Times New Roman" w:cs="Times New Roman"/>
          <w:sz w:val="20"/>
          <w:szCs w:val="20"/>
        </w:rPr>
        <w:t xml:space="preserve">.Гончаренко Л.П. Инновационная политика -М.: </w:t>
      </w:r>
      <w:proofErr w:type="spellStart"/>
      <w:r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eastAsiaTheme="majorEastAsia" w:hAnsi="Times New Roman" w:cs="Times New Roman"/>
          <w:sz w:val="20"/>
          <w:szCs w:val="20"/>
        </w:rPr>
        <w:t>, 202</w:t>
      </w:r>
      <w:r>
        <w:rPr>
          <w:rFonts w:ascii="Times New Roman" w:eastAsiaTheme="majorEastAsia" w:hAnsi="Times New Roman" w:cs="Times New Roman"/>
          <w:sz w:val="20"/>
          <w:szCs w:val="20"/>
          <w:lang w:val="kk-KZ"/>
        </w:rPr>
        <w:t>5</w:t>
      </w:r>
      <w:r>
        <w:rPr>
          <w:rFonts w:ascii="Times New Roman" w:eastAsiaTheme="majorEastAsia" w:hAnsi="Times New Roman" w:cs="Times New Roman"/>
          <w:sz w:val="20"/>
          <w:szCs w:val="20"/>
        </w:rPr>
        <w:t>.-</w:t>
      </w:r>
      <w:r>
        <w:rPr>
          <w:rFonts w:ascii="Times New Roman" w:eastAsiaTheme="majorEastAsia" w:hAnsi="Times New Roman" w:cs="Times New Roman"/>
          <w:sz w:val="20"/>
          <w:szCs w:val="20"/>
          <w:lang w:val="kk-KZ"/>
        </w:rPr>
        <w:t>248</w:t>
      </w:r>
      <w:r>
        <w:rPr>
          <w:rFonts w:ascii="Times New Roman" w:eastAsiaTheme="majorEastAsia" w:hAnsi="Times New Roman" w:cs="Times New Roman"/>
          <w:sz w:val="20"/>
          <w:szCs w:val="20"/>
        </w:rPr>
        <w:t xml:space="preserve"> с.</w:t>
      </w:r>
    </w:p>
    <w:p w14:paraId="69B32C61" w14:textId="77777777" w:rsidR="0099647E" w:rsidRDefault="0099647E" w:rsidP="009964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</w:pPr>
      <w:r>
        <w:rPr>
          <w:rFonts w:ascii="Times New Roman" w:eastAsiaTheme="majorEastAsia" w:hAnsi="Times New Roman" w:cs="Times New Roman"/>
          <w:sz w:val="20"/>
          <w:szCs w:val="20"/>
          <w:lang w:val="kk-KZ"/>
        </w:rPr>
        <w:t>8</w:t>
      </w:r>
      <w:r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eastAsiaTheme="majorEastAsia" w:hAnsi="Times New Roman" w:cs="Times New Roman"/>
          <w:sz w:val="20"/>
          <w:szCs w:val="20"/>
        </w:rPr>
        <w:t>Киричек</w:t>
      </w:r>
      <w:proofErr w:type="spellEnd"/>
      <w:r>
        <w:rPr>
          <w:rFonts w:ascii="Times New Roman" w:eastAsiaTheme="majorEastAsia" w:hAnsi="Times New Roman" w:cs="Times New Roman"/>
          <w:sz w:val="20"/>
          <w:szCs w:val="20"/>
        </w:rPr>
        <w:t xml:space="preserve"> А.И., Шпак А.С. Инновационный менеджмент и государственная инновационная политика-М.: </w:t>
      </w:r>
      <w:proofErr w:type="spellStart"/>
      <w:r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>
        <w:rPr>
          <w:rFonts w:ascii="Times New Roman" w:eastAsiaTheme="majorEastAsia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  <w:t>Лугачев М.И., Курдина А.А. Исследования по цифровой экономике-М.: Экономический факультет МГУ имени М.В.Ломоносова, 2025.-304 с.</w:t>
      </w:r>
    </w:p>
    <w:p w14:paraId="19BA7FE6" w14:textId="77777777" w:rsidR="0099647E" w:rsidRDefault="0099647E" w:rsidP="0099647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10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</w:rPr>
        <w:t>Макрусев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В.В. Теория интеллектуализации систем и технологий управления.-М.: Проспект, 2024.- 296 с.</w:t>
      </w:r>
    </w:p>
    <w:p w14:paraId="22C95B4B" w14:textId="77777777" w:rsidR="0099647E" w:rsidRDefault="0099647E" w:rsidP="0099647E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sz w:val="20"/>
          <w:szCs w:val="20"/>
        </w:rPr>
        <w:t>1</w:t>
      </w:r>
      <w:r>
        <w:rPr>
          <w:rFonts w:ascii="Times New Roman" w:eastAsiaTheme="majorEastAsia" w:hAnsi="Times New Roman" w:cs="Times New Roman"/>
          <w:sz w:val="20"/>
          <w:szCs w:val="20"/>
          <w:lang w:val="kk-KZ"/>
        </w:rPr>
        <w:t>1</w:t>
      </w:r>
      <w:r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eastAsiaTheme="majorEastAsia" w:hAnsi="Times New Roman" w:cs="Times New Roman"/>
          <w:sz w:val="20"/>
          <w:szCs w:val="20"/>
        </w:rPr>
        <w:t>Манахова</w:t>
      </w:r>
      <w:proofErr w:type="spellEnd"/>
      <w:r>
        <w:rPr>
          <w:rFonts w:ascii="Times New Roman" w:eastAsiaTheme="majorEastAsia" w:hAnsi="Times New Roman" w:cs="Times New Roman"/>
          <w:sz w:val="20"/>
          <w:szCs w:val="20"/>
        </w:rPr>
        <w:t xml:space="preserve"> И.В., </w:t>
      </w:r>
      <w:proofErr w:type="spellStart"/>
      <w:r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21C023B1" w14:textId="77777777" w:rsidR="0099647E" w:rsidRDefault="0099647E" w:rsidP="0099647E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>
        <w:rPr>
          <w:rFonts w:ascii="Times New Roman" w:eastAsiaTheme="majorEastAsia" w:hAnsi="Times New Roman" w:cs="Times New Roman"/>
          <w:sz w:val="20"/>
          <w:szCs w:val="20"/>
        </w:rPr>
        <w:t>1</w:t>
      </w:r>
      <w:r>
        <w:rPr>
          <w:rFonts w:ascii="Times New Roman" w:eastAsiaTheme="majorEastAsia" w:hAnsi="Times New Roman" w:cs="Times New Roman"/>
          <w:sz w:val="20"/>
          <w:szCs w:val="20"/>
          <w:lang w:val="kk-KZ"/>
        </w:rPr>
        <w:t>2</w:t>
      </w:r>
      <w:r>
        <w:rPr>
          <w:rFonts w:ascii="Times New Roman" w:eastAsiaTheme="majorEastAsia" w:hAnsi="Times New Roman" w:cs="Times New Roman"/>
          <w:sz w:val="20"/>
          <w:szCs w:val="20"/>
        </w:rPr>
        <w:t xml:space="preserve">.Морозов О. А.  Государственная инновационная политика - СПб.: ВШТЭ </w:t>
      </w:r>
      <w:proofErr w:type="spellStart"/>
      <w:r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6325EFCD" w14:textId="77777777" w:rsidR="0099647E" w:rsidRDefault="0099647E" w:rsidP="0099647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  <w:lang w:val="kk-KZ"/>
        </w:rPr>
        <w:t>3</w:t>
      </w:r>
      <w:r>
        <w:rPr>
          <w:rFonts w:ascii="Times New Roman" w:hAnsi="Times New Roman" w:cs="Times New Roman"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sz w:val="20"/>
          <w:szCs w:val="20"/>
        </w:rPr>
        <w:t>Спиридионова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Е.А. Управление инновациями-М.: </w:t>
      </w:r>
      <w:proofErr w:type="spellStart"/>
      <w:r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>
        <w:rPr>
          <w:rFonts w:ascii="Times New Roman" w:hAnsi="Times New Roman" w:cs="Times New Roman"/>
          <w:sz w:val="20"/>
          <w:szCs w:val="20"/>
        </w:rPr>
        <w:t>, 2024.-314 с.</w:t>
      </w:r>
    </w:p>
    <w:p w14:paraId="416D75A5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1F47238B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072B54DB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463025E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055E9B75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Р. У. Гриффин Менеджмент = Management  - Астана: "Ұлттық аударма бюросы" ҚҚ, 2018 - 766 б.</w:t>
      </w:r>
    </w:p>
    <w:p w14:paraId="197E79AD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240E8EBB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D866E34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6. О’Лири, Зина. Зерттеу жобасын жүргізу: негізгі нұсқаулық : монография - Алматы: "Ұлттық аударма бюросы" ҚҚ, 2020 - 470 б</w:t>
      </w:r>
    </w:p>
    <w:p w14:paraId="093EABAB" w14:textId="77777777" w:rsidR="0099647E" w:rsidRDefault="0099647E" w:rsidP="009964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44C6C61" w14:textId="77777777" w:rsidR="0099647E" w:rsidRDefault="0099647E" w:rsidP="0099647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Интернет-ресурстар:</w:t>
      </w:r>
    </w:p>
    <w:p w14:paraId="42E693FD" w14:textId="77777777" w:rsidR="0099647E" w:rsidRDefault="0099647E" w:rsidP="00996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</w:p>
    <w:p w14:paraId="22C82714" w14:textId="77777777" w:rsidR="0099647E" w:rsidRDefault="0099647E" w:rsidP="009964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  <w:r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8" w:tgtFrame="_blank" w:history="1">
        <w:r>
          <w:rPr>
            <w:rStyle w:val="ae"/>
            <w:rFonts w:ascii="Roboto" w:hAnsi="Roboto"/>
            <w:color w:val="486C97"/>
            <w:bdr w:val="single" w:sz="2" w:space="0" w:color="E5E7EB" w:frame="1"/>
            <w:shd w:val="clear" w:color="auto" w:fill="FFFFFF"/>
            <w:lang w:val="kk-KZ"/>
          </w:rPr>
          <w:t>https://urait.ru/bcode/569607</w:t>
        </w:r>
      </w:hyperlink>
    </w:p>
    <w:p w14:paraId="738FFFC2" w14:textId="77777777" w:rsidR="0099647E" w:rsidRDefault="0099647E" w:rsidP="0099647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9" w:tgtFrame="_blank" w:history="1">
        <w:r>
          <w:rPr>
            <w:rStyle w:val="ae"/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https://urait.ru/bcode/536010</w:t>
        </w:r>
      </w:hyperlink>
      <w:r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 </w:t>
      </w:r>
    </w:p>
    <w:p w14:paraId="765398FA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10" w:tgtFrame="_blank" w:history="1">
        <w:r>
          <w:rPr>
            <w:rStyle w:val="ae"/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https://urait.ru/bcode/540847</w:t>
        </w:r>
      </w:hyperlink>
    </w:p>
    <w:p w14:paraId="0020B76B" w14:textId="77777777" w:rsidR="0099647E" w:rsidRDefault="0099647E" w:rsidP="0099647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11" w:tgtFrame="_blank" w:history="1">
        <w:r>
          <w:rPr>
            <w:rStyle w:val="ae"/>
            <w:rFonts w:ascii="Times New Roman" w:hAnsi="Times New Roman" w:cs="Times New Roman"/>
            <w:color w:val="486C97"/>
            <w:sz w:val="20"/>
            <w:szCs w:val="20"/>
            <w:lang w:val="kk-KZ"/>
          </w:rPr>
          <w:t>https://urait.ru/bcode/536459</w:t>
        </w:r>
      </w:hyperlink>
    </w:p>
    <w:p w14:paraId="5DABEE12" w14:textId="77777777" w:rsidR="00410AE7" w:rsidRDefault="00410AE7">
      <w:pPr>
        <w:rPr>
          <w:lang w:val="kk-KZ"/>
        </w:rPr>
      </w:pPr>
    </w:p>
    <w:p w14:paraId="27D923CC" w14:textId="77777777" w:rsidR="00410AE7" w:rsidRDefault="00410AE7">
      <w:pPr>
        <w:rPr>
          <w:lang w:val="kk-KZ"/>
        </w:rPr>
      </w:pPr>
    </w:p>
    <w:p w14:paraId="503F1B3B" w14:textId="77777777" w:rsidR="00410AE7" w:rsidRDefault="00410AE7">
      <w:pPr>
        <w:rPr>
          <w:lang w:val="kk-KZ"/>
        </w:rPr>
      </w:pPr>
    </w:p>
    <w:p w14:paraId="20048346" w14:textId="77777777" w:rsidR="00410AE7" w:rsidRDefault="00410AE7">
      <w:pPr>
        <w:rPr>
          <w:lang w:val="kk-KZ"/>
        </w:rPr>
      </w:pPr>
    </w:p>
    <w:p w14:paraId="682CC9ED" w14:textId="77777777" w:rsidR="00410AE7" w:rsidRDefault="00410AE7">
      <w:pPr>
        <w:rPr>
          <w:lang w:val="kk-KZ"/>
        </w:rPr>
      </w:pPr>
    </w:p>
    <w:sectPr w:rsidR="00410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D3E1" w14:textId="77777777" w:rsidR="00233A6E" w:rsidRDefault="00233A6E">
      <w:pPr>
        <w:spacing w:line="240" w:lineRule="auto"/>
      </w:pPr>
      <w:r>
        <w:separator/>
      </w:r>
    </w:p>
  </w:endnote>
  <w:endnote w:type="continuationSeparator" w:id="0">
    <w:p w14:paraId="34DCFF45" w14:textId="77777777" w:rsidR="00233A6E" w:rsidRDefault="00233A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KPSPR+TimesNewRomanPSMT">
    <w:altName w:val="Sylfaen"/>
    <w:charset w:val="01"/>
    <w:family w:val="auto"/>
    <w:pitch w:val="variable"/>
    <w:sig w:usb0="E0002EFF" w:usb1="C000785B" w:usb2="00000009" w:usb3="00000000" w:csb0="400001FF" w:csb1="F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6BFCD" w14:textId="77777777" w:rsidR="00233A6E" w:rsidRDefault="00233A6E">
      <w:pPr>
        <w:spacing w:after="0"/>
      </w:pPr>
      <w:r>
        <w:separator/>
      </w:r>
    </w:p>
  </w:footnote>
  <w:footnote w:type="continuationSeparator" w:id="0">
    <w:p w14:paraId="55AEEFCE" w14:textId="77777777" w:rsidR="00233A6E" w:rsidRDefault="00233A6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4563D"/>
    <w:multiLevelType w:val="hybridMultilevel"/>
    <w:tmpl w:val="F0BC160C"/>
    <w:lvl w:ilvl="0" w:tplc="3A0EAFC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1C484D"/>
    <w:multiLevelType w:val="hybridMultilevel"/>
    <w:tmpl w:val="8452C1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05B01"/>
    <w:multiLevelType w:val="multilevel"/>
    <w:tmpl w:val="5A605B01"/>
    <w:lvl w:ilvl="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90D57"/>
    <w:multiLevelType w:val="multilevel"/>
    <w:tmpl w:val="68D90D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46646">
    <w:abstractNumId w:val="2"/>
  </w:num>
  <w:num w:numId="2" w16cid:durableId="569853875">
    <w:abstractNumId w:val="3"/>
  </w:num>
  <w:num w:numId="3" w16cid:durableId="544174451">
    <w:abstractNumId w:val="0"/>
  </w:num>
  <w:num w:numId="4" w16cid:durableId="13005000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ADB"/>
    <w:rsid w:val="0011649A"/>
    <w:rsid w:val="001632AF"/>
    <w:rsid w:val="001E0486"/>
    <w:rsid w:val="00217178"/>
    <w:rsid w:val="00233A6E"/>
    <w:rsid w:val="00292AE2"/>
    <w:rsid w:val="00310446"/>
    <w:rsid w:val="00315D11"/>
    <w:rsid w:val="003850FA"/>
    <w:rsid w:val="003E6D87"/>
    <w:rsid w:val="00410AE7"/>
    <w:rsid w:val="00477C2B"/>
    <w:rsid w:val="00480500"/>
    <w:rsid w:val="00484716"/>
    <w:rsid w:val="0059134C"/>
    <w:rsid w:val="005C7C4E"/>
    <w:rsid w:val="00624E07"/>
    <w:rsid w:val="006703F9"/>
    <w:rsid w:val="006741DD"/>
    <w:rsid w:val="00730B08"/>
    <w:rsid w:val="00795805"/>
    <w:rsid w:val="007A11AA"/>
    <w:rsid w:val="007C7789"/>
    <w:rsid w:val="007E6ADB"/>
    <w:rsid w:val="00833E24"/>
    <w:rsid w:val="00841DC0"/>
    <w:rsid w:val="008467C3"/>
    <w:rsid w:val="008C1FF4"/>
    <w:rsid w:val="00902413"/>
    <w:rsid w:val="0099647E"/>
    <w:rsid w:val="009B401F"/>
    <w:rsid w:val="009B77A1"/>
    <w:rsid w:val="009D1416"/>
    <w:rsid w:val="00B24BB3"/>
    <w:rsid w:val="00B52BBC"/>
    <w:rsid w:val="00B75EFD"/>
    <w:rsid w:val="00C03D37"/>
    <w:rsid w:val="00CB3CDB"/>
    <w:rsid w:val="00D32ABB"/>
    <w:rsid w:val="00D467E9"/>
    <w:rsid w:val="00DE2386"/>
    <w:rsid w:val="00FE33C7"/>
    <w:rsid w:val="4476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A9BA"/>
  <w15:docId w15:val="{D5833012-772E-4A6E-9809-5D57C5B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6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qFormat/>
    <w:rPr>
      <w:i/>
      <w:iCs/>
      <w:color w:val="0F4761" w:themeColor="accent1" w:themeShade="BF"/>
    </w:rPr>
  </w:style>
  <w:style w:type="character" w:customStyle="1" w:styleId="11">
    <w:name w:val="Сильное выделение1"/>
    <w:basedOn w:val="a0"/>
    <w:uiPriority w:val="21"/>
    <w:qFormat/>
    <w:rPr>
      <w:i/>
      <w:iCs/>
      <w:color w:val="0F4761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1649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ac">
    <w:name w:val="footer"/>
    <w:basedOn w:val="a"/>
    <w:link w:val="ad"/>
    <w:uiPriority w:val="99"/>
    <w:unhideWhenUsed/>
    <w:rsid w:val="001164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1649A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e">
    <w:name w:val="Hyperlink"/>
    <w:basedOn w:val="a0"/>
    <w:uiPriority w:val="99"/>
    <w:semiHidden/>
    <w:unhideWhenUsed/>
    <w:rsid w:val="00996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696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dilet.zan.k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rait.ru/bcode/53645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urait.ru/bcode/5408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6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Onalbek Abraliyev</dc:creator>
  <cp:lastModifiedBy>Onalbek Abraliyev</cp:lastModifiedBy>
  <cp:revision>16</cp:revision>
  <dcterms:created xsi:type="dcterms:W3CDTF">2024-09-10T07:52:00Z</dcterms:created>
  <dcterms:modified xsi:type="dcterms:W3CDTF">2025-09-16T04:50:00Z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B3DEE87890CE42E196AAB91D570655E9_12</vt:lpwstr>
  </property>
</Properties>
</file>